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A82" w:rsidRDefault="001E1A82" w:rsidP="001E1A82">
      <w:pPr>
        <w:pStyle w:val="NormalWeb"/>
        <w:jc w:val="center"/>
      </w:pPr>
      <w:r>
        <w:t>LETTRE DU PAPE FRANÇOIS</w:t>
      </w:r>
    </w:p>
    <w:p w:rsidR="001E1A82" w:rsidRDefault="001E1A82" w:rsidP="001E1A82">
      <w:pPr>
        <w:pStyle w:val="NormalWeb"/>
        <w:jc w:val="center"/>
      </w:pPr>
      <w:r>
        <w:t>À MONSEIGNEUR RINO FISICHELLA POUR LE JUBILÉ 2025</w:t>
      </w:r>
    </w:p>
    <w:p w:rsidR="001E1A82" w:rsidRDefault="001E1A82" w:rsidP="001E1A82">
      <w:pPr>
        <w:pStyle w:val="NormalWeb"/>
      </w:pPr>
      <w:r>
        <w:t>À mon cher frère</w:t>
      </w:r>
      <w:r>
        <w:br/>
        <w:t xml:space="preserve">Monseigneur Rino </w:t>
      </w:r>
      <w:proofErr w:type="spellStart"/>
      <w:r>
        <w:t>Fisichella</w:t>
      </w:r>
      <w:proofErr w:type="spellEnd"/>
      <w:r>
        <w:br/>
        <w:t>Président du Conseil Pontifical</w:t>
      </w:r>
      <w:r>
        <w:br/>
        <w:t>pour la Promotion de la Nouvelle Évangélisation</w:t>
      </w:r>
    </w:p>
    <w:p w:rsidR="001E1A82" w:rsidRDefault="001E1A82" w:rsidP="001E1A82">
      <w:pPr>
        <w:pStyle w:val="NormalWeb"/>
      </w:pPr>
      <w:r>
        <w:t xml:space="preserve">Le Jubilé a toujours représenté dans la vie de l’Église un événement d’une grande importance spirituelle, ecclésiale et sociale. Depuis que Boniface VIII, en 1300, institua la première Année Sainte – avec une récurrence séculière qui devint alors, sur le modèle biblique, cinquantenaire puis fixée à tous les vingt-cinq ans –, le saint peuple fidèle de Dieu a vécu cette célébration comme un don spécial de grâce, caractérisé par le pardon des péchés et, en particulier, par l’indulgence qui est la pleine expression de la miséricorde de Dieu. Les fidèles, souvent au terme d’un long pèlerinage, puisent au trésor spirituel de l’Église en franchissant la Porte Sainte et en vénérant les reliques des Apôtres Pierre et Paul conservées dans les Basiliques romaines. Des millions et des millions de pèlerins, au cours des siècles, ont rejoint ces lieux saints en donnant un témoignage vivant de la foi de toujours. </w:t>
      </w:r>
    </w:p>
    <w:p w:rsidR="001E1A82" w:rsidRDefault="001E1A82" w:rsidP="001E1A82">
      <w:pPr>
        <w:pStyle w:val="NormalWeb"/>
      </w:pPr>
      <w:r>
        <w:t xml:space="preserve">Le grand Jubilé de l’An 2000 a introduit l’Église dans le troisième millénaire de son histoire. Saint Jean-Paul II l’avait longtemps attendu et désiré, dans l’espérance que tous les chrétiens, ayant surmonté les divisions historiques, puissent célébrer ensemble les deux mille ans de la naissance de Jésus-Christ le Sauveur de l’humanité. L’étape des vingt-cinq premières années du XXIe siècle est désormais proche, nous sommes appelés à mettre en </w:t>
      </w:r>
      <w:proofErr w:type="spellStart"/>
      <w:r>
        <w:t>oeuvre</w:t>
      </w:r>
      <w:proofErr w:type="spellEnd"/>
      <w:r>
        <w:t xml:space="preserve"> une préparation qui permettra au peuple chrétien de vivre l’Année Sainte dans toute sa force pastorale. Une étape significative, en ce sens, a été celle du Jubilé Extraordinaire de la Miséricorde, qui nous a permis de redécouvrir toute la force et la tendresse de l’amour miséricordieux du Père, pour en être à notre tour témoins.</w:t>
      </w:r>
    </w:p>
    <w:p w:rsidR="001E1A82" w:rsidRDefault="001E1A82" w:rsidP="001E1A82">
      <w:pPr>
        <w:pStyle w:val="NormalWeb"/>
      </w:pPr>
      <w:r>
        <w:t xml:space="preserve">Au cours des deux dernières années, cependant, il n’y a pas eu un seul pays qui n’ait été bouleversé par l’épidémie soudaine qui, en plus d’avoir touché du doigt le drame de la mort dans la solitude, l’incertitude et le caractère provisoire de l’existence, a modifié notre mode de vie. En tant que chrétiens, nous avons éprouvé avec tous nos frères et </w:t>
      </w:r>
      <w:proofErr w:type="spellStart"/>
      <w:r>
        <w:t>soeurs</w:t>
      </w:r>
      <w:proofErr w:type="spellEnd"/>
      <w:r>
        <w:t xml:space="preserve"> les mêmes souffrances et les mêmes limites. Nos églises sont restées fermées, tout comme les écoles, les usines, les bureaux, les magasins et les lieux dédiés aux loisirs. Nous avons tous vu certaines libertés être limitées et la pandémie, outre la souffrance, a parfois suscité dans notre esprit le doute, la peur, le désarroi. Les hommes et les femmes de science, avec une grande rapidité, ont trouvé un premier remède qui progressivement permet de retourner à la vie quotidienne. Nous avons pleinement confiance que l’épidémie pourra être surmontée et que le monde redécouvrira ses rythmes de relations personnelles et de vie sociale. Cela sera plus facilement réalisable dans la mesure où l’on agira avec une solidarité effective, afin que les populations les plus pauvres ne soient pas négligées, mais que l’on puisse partager avec tout le monde les découvertes de la science et les médicaments nécessaires.</w:t>
      </w:r>
    </w:p>
    <w:p w:rsidR="001E1A82" w:rsidRDefault="001E1A82" w:rsidP="001E1A82">
      <w:pPr>
        <w:pStyle w:val="NormalWeb"/>
      </w:pPr>
      <w:r>
        <w:t xml:space="preserve">Nous devons garder allumée la flamme de l’espérance qui nous a été donnée, et tout faire pour que chacun retrouve la force et la certitude de regarder l’avenir avec un esprit ouvert, un </w:t>
      </w:r>
      <w:proofErr w:type="spellStart"/>
      <w:r>
        <w:t>coeur</w:t>
      </w:r>
      <w:proofErr w:type="spellEnd"/>
      <w:r>
        <w:t xml:space="preserve"> confiant et une intelligence clairvoyante. Le prochain Jubilé pourra favoriser grandement la recomposition d’un climat d’espérance et de confiance, comme signe d’une renaissance renouvelée dont nous ressentons tous l’urgence. C’est pourquoi j’ai choisi comme thème </w:t>
      </w:r>
      <w:r>
        <w:lastRenderedPageBreak/>
        <w:t>Pèlerins d’espérance. Tout cela, cependant, sera possible si nous sommes capables de retrouver le sens de la fraternité universelle, si nous ne fermons pas les yeux sur le drame de la pauvreté croissante qui empêche des millions d’hommes, de femmes, de jeunes et d’enfants de vivre d’une manière digne de l’homme. Je pense en particulier aux nombreux réfugiés contraints d’abandonner leurs terres. Que la voix des pauvres soit entendue en ce temps de préparation au Jubilé qui, selon le commandement biblique, rend à chacun 1’accès aux fruits de la terre : « Le sabbat même de la terre vous nourrira, toi, ton serviteur, ta servante, ton journalier, ton hôte, bref ceux qui résident chez toi. A ton bétail aussi et aux bêtes de ton pays tous ses produits serviront de nourriture. »</w:t>
      </w:r>
      <w:r>
        <w:br/>
        <w:t>(</w:t>
      </w:r>
      <w:proofErr w:type="spellStart"/>
      <w:r>
        <w:t>Lv</w:t>
      </w:r>
      <w:proofErr w:type="spellEnd"/>
      <w:r>
        <w:t xml:space="preserve"> 25, 6-7).</w:t>
      </w:r>
    </w:p>
    <w:p w:rsidR="001E1A82" w:rsidRDefault="001E1A82" w:rsidP="001E1A82">
      <w:pPr>
        <w:pStyle w:val="NormalWeb"/>
      </w:pPr>
      <w:r>
        <w:t xml:space="preserve">Par conséquent, la dimension spirituelle du Jubilé, qui invite à la conversion, doit être conjuguée avec ces aspects fondamentaux de la vie sociale, afin de constituer une unité cohérente. Nous sentant tous comme des pèlerins sur la terre où le Seigneur nous a placés pour que nous la cultivions et la gardions (cf. </w:t>
      </w:r>
      <w:proofErr w:type="spellStart"/>
      <w:r>
        <w:t>Gn</w:t>
      </w:r>
      <w:proofErr w:type="spellEnd"/>
      <w:r>
        <w:t xml:space="preserve"> 2, 15), ne manquons pas de contempler en chemin la beauté de la création tout en prenant soin de notre maison commune. J’espère que la prochaine Année jubilaire sera célébrée et vécue aussi avec cette intention. En fait, un nombre toujours </w:t>
      </w:r>
      <w:proofErr w:type="gramStart"/>
      <w:r>
        <w:t>croissant de personnes</w:t>
      </w:r>
      <w:proofErr w:type="gramEnd"/>
      <w:r>
        <w:t>, parmi lesquelles beaucoup jeunes, et des plus jeunes encore, reconnaissent que le soin de la création est une expression essentielle de la foi en Dieu et de l’obéissance à sa volonté.</w:t>
      </w:r>
    </w:p>
    <w:p w:rsidR="001E1A82" w:rsidRDefault="001E1A82" w:rsidP="001E1A82">
      <w:pPr>
        <w:pStyle w:val="NormalWeb"/>
      </w:pPr>
      <w:r>
        <w:t xml:space="preserve">Je vous donne, cher Confrère, la responsabilité de trouver les formes appropriées pour que l’Année Sainte puisse être préparée et célébrée avec une foi intense, une vive espérance et une charité active. Le Dicastère qui promeut la nouvelle évangélisation saura faire de ce moment de grâce une étape significative pour la pastorale des Églises particulières, latines et orientales, qui, au cours de ces années, sont appelées à intensifier leur engagement synodal. Dans cette perspective, le pèlerinage vers le Jubilé pourra fortifier et exprimer le chemin commun que l’Église est appelée à faire afin d’être toujours plus et toujours mieux signe et instrument d’unité dans l’harmonie de la diversité. Il sera important d’aider à redécouvrir les exigences de l’appel universel à une participation responsable, dans la valorisation des charismes et des ministères que l’Esprit Saint ne cesse de donner sans réserve pour la construction de l’unique Église. Les quatre Constitutions du Concile </w:t>
      </w:r>
      <w:proofErr w:type="spellStart"/>
      <w:r>
        <w:t>oecuménique</w:t>
      </w:r>
      <w:proofErr w:type="spellEnd"/>
      <w:r>
        <w:t xml:space="preserve"> Vatican II, unies au magistère des dernières décennies, continueront à orienter et à guider le saint peuple de Dieu afin qu’il puisse progresser dans la mission de porter à tous la joyeuse annonce de l’Évangile.</w:t>
      </w:r>
    </w:p>
    <w:p w:rsidR="001E1A82" w:rsidRDefault="001E1A82" w:rsidP="001E1A82">
      <w:pPr>
        <w:pStyle w:val="NormalWeb"/>
      </w:pPr>
      <w:r>
        <w:t xml:space="preserve">Selon la coutume, la Bulle d’indiction, qui sera émise en temps voulu, contiendra les indications nécessaires pour célébrer le Jubilé de 2025. </w:t>
      </w:r>
      <w:r w:rsidRPr="001E1A82">
        <w:rPr>
          <w:highlight w:val="yellow"/>
        </w:rPr>
        <w:t>En ce temps de préparation, je me réjouis dès à présent de penser que l’année précédant l’événement jubilaire, 2024, pourra être consacrée à une grande “symphonie” de prière. Tout d’abord pour retrouver le désir d’être en présence du Seigneur, de l’</w:t>
      </w:r>
      <w:bookmarkStart w:id="0" w:name="_GoBack"/>
      <w:bookmarkEnd w:id="0"/>
      <w:r w:rsidRPr="001E1A82">
        <w:rPr>
          <w:highlight w:val="yellow"/>
        </w:rPr>
        <w:t xml:space="preserve">écouter et de l’adorer. Une prière, aussi, pour remercier Dieu pour les nombreux dons de son amour pour nous et louer son </w:t>
      </w:r>
      <w:proofErr w:type="spellStart"/>
      <w:r w:rsidRPr="001E1A82">
        <w:rPr>
          <w:highlight w:val="yellow"/>
        </w:rPr>
        <w:t>oeuvre</w:t>
      </w:r>
      <w:proofErr w:type="spellEnd"/>
      <w:r w:rsidRPr="001E1A82">
        <w:rPr>
          <w:highlight w:val="yellow"/>
        </w:rPr>
        <w:t xml:space="preserve"> dans la création, qui engage chacun au respect et à l’action concrète et responsable de sa préservation. La prière comme expression “d’un seul </w:t>
      </w:r>
      <w:proofErr w:type="spellStart"/>
      <w:r w:rsidRPr="001E1A82">
        <w:rPr>
          <w:highlight w:val="yellow"/>
        </w:rPr>
        <w:t>coeur</w:t>
      </w:r>
      <w:proofErr w:type="spellEnd"/>
      <w:r w:rsidRPr="001E1A82">
        <w:rPr>
          <w:highlight w:val="yellow"/>
        </w:rPr>
        <w:t xml:space="preserve"> et d’une seule âme” (cf. </w:t>
      </w:r>
      <w:proofErr w:type="spellStart"/>
      <w:r w:rsidRPr="001E1A82">
        <w:rPr>
          <w:highlight w:val="yellow"/>
        </w:rPr>
        <w:t>Ac</w:t>
      </w:r>
      <w:proofErr w:type="spellEnd"/>
      <w:r w:rsidRPr="001E1A82">
        <w:rPr>
          <w:highlight w:val="yellow"/>
        </w:rPr>
        <w:t xml:space="preserve"> 4, 32), qui se traduit par la solidarité et le partage du pain quotidien. La prière qui permet à chaque homme et à chaque femme de ce monde de se tourner vers le Dieu unique, pour lui dire ce qui est caché dans le secret du </w:t>
      </w:r>
      <w:proofErr w:type="spellStart"/>
      <w:r w:rsidRPr="001E1A82">
        <w:rPr>
          <w:highlight w:val="yellow"/>
        </w:rPr>
        <w:t>coeur</w:t>
      </w:r>
      <w:proofErr w:type="spellEnd"/>
      <w:r w:rsidRPr="001E1A82">
        <w:rPr>
          <w:highlight w:val="yellow"/>
        </w:rPr>
        <w:t xml:space="preserve">. La prière comme voie royale vers la sainteté qui conduit à vivre la contemplation même au milieu de l’action. En bref, une année intense de prière, au cours de laquelle les </w:t>
      </w:r>
      <w:proofErr w:type="spellStart"/>
      <w:r w:rsidRPr="001E1A82">
        <w:rPr>
          <w:highlight w:val="yellow"/>
        </w:rPr>
        <w:t>coeurs</w:t>
      </w:r>
      <w:proofErr w:type="spellEnd"/>
      <w:r w:rsidRPr="001E1A82">
        <w:rPr>
          <w:highlight w:val="yellow"/>
        </w:rPr>
        <w:t xml:space="preserve"> s’ouvriront pour recevoir l’abondance de la grâce, faisant du “Notre Père”, la prière que Jésus nous a enseignée, le programme de vie pour chacun de ses disciples.</w:t>
      </w:r>
    </w:p>
    <w:p w:rsidR="001E1A82" w:rsidRDefault="001E1A82" w:rsidP="001E1A82">
      <w:pPr>
        <w:pStyle w:val="NormalWeb"/>
      </w:pPr>
      <w:r>
        <w:lastRenderedPageBreak/>
        <w:t xml:space="preserve">Je demande à la Vierge Marie d’accompagner l’Église sur le chemin de la préparation à l’événement de grâce du Jubilé et, avec gratitude, je vous envoie de tout </w:t>
      </w:r>
      <w:proofErr w:type="spellStart"/>
      <w:r>
        <w:t>coeur</w:t>
      </w:r>
      <w:proofErr w:type="spellEnd"/>
      <w:r>
        <w:t xml:space="preserve"> ma Bénédiction, ainsi qu’à vos collaborateurs.</w:t>
      </w:r>
    </w:p>
    <w:p w:rsidR="001E1A82" w:rsidRDefault="001E1A82" w:rsidP="001E1A82">
      <w:pPr>
        <w:pStyle w:val="NormalWeb"/>
      </w:pPr>
      <w:r>
        <w:t>Rome, Saint Jean-de-Latran, 11 février 2022, mémoire de la Bienheureuse Vierge Marie de Lourdes.</w:t>
      </w:r>
    </w:p>
    <w:p w:rsidR="001E1A82" w:rsidRDefault="001E1A82" w:rsidP="001E1A82">
      <w:pPr>
        <w:pStyle w:val="NormalWeb"/>
        <w:jc w:val="center"/>
      </w:pPr>
      <w:r>
        <w:rPr>
          <w:b/>
          <w:bCs/>
        </w:rPr>
        <w:t>François</w:t>
      </w:r>
    </w:p>
    <w:p w:rsidR="001E1A82" w:rsidRDefault="001E1A82" w:rsidP="001E1A82">
      <w:pPr>
        <w:pStyle w:val="NormalWeb"/>
        <w:jc w:val="center"/>
      </w:pPr>
      <w:r>
        <w:t> </w:t>
      </w:r>
    </w:p>
    <w:p w:rsidR="001E1A82" w:rsidRDefault="001E1A82" w:rsidP="001E1A82">
      <w:pPr>
        <w:pStyle w:val="NormalWeb"/>
        <w:jc w:val="center"/>
      </w:pPr>
      <w:r>
        <w:t> </w:t>
      </w:r>
    </w:p>
    <w:p w:rsidR="001E1A82" w:rsidRDefault="001E1A82" w:rsidP="001E1A82">
      <w:pPr>
        <w:pStyle w:val="NormalWeb"/>
      </w:pPr>
      <w:r>
        <w:t xml:space="preserve">Copyright © </w:t>
      </w:r>
      <w:proofErr w:type="spellStart"/>
      <w:r>
        <w:t>Dicastero</w:t>
      </w:r>
      <w:proofErr w:type="spellEnd"/>
      <w:r>
        <w:t xml:space="preserve"> per la </w:t>
      </w:r>
      <w:proofErr w:type="spellStart"/>
      <w:r>
        <w:t>Comunicazione</w:t>
      </w:r>
      <w:proofErr w:type="spellEnd"/>
      <w:r>
        <w:t xml:space="preserve"> - </w:t>
      </w:r>
      <w:proofErr w:type="spellStart"/>
      <w:r>
        <w:t>Libreria</w:t>
      </w:r>
      <w:proofErr w:type="spellEnd"/>
      <w:r>
        <w:t xml:space="preserve"> Editrice </w:t>
      </w:r>
      <w:proofErr w:type="spellStart"/>
      <w:r>
        <w:t>Vaticana</w:t>
      </w:r>
      <w:proofErr w:type="spellEnd"/>
    </w:p>
    <w:p w:rsidR="00486AB7" w:rsidRDefault="00486AB7"/>
    <w:sectPr w:rsidR="00486A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A82"/>
    <w:rsid w:val="001E1A82"/>
    <w:rsid w:val="00486A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8F787-8EEB-4DB5-800D-199F4F71A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E1A8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31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1241</Words>
  <Characters>6831</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2023-12-12T21:04:00Z</dcterms:created>
  <dcterms:modified xsi:type="dcterms:W3CDTF">2023-12-12T21:05:00Z</dcterms:modified>
</cp:coreProperties>
</file>